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c213" w14:textId="3aac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Октябрьского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61/11-VI. Зарегистрировано Департаментом юстиции Восточно-Казахстанской области 18 января 2021 года № 8343.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Октябрьского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53 900,3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11/11-VII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2021 год в сумме 22 270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Октябрьского сельского округа Шемонаихинского района объем бюджетных субвенций передаваемых из районного бюджета в бюджет сельского округа на 2021 год в сумме 22 865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