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2118" w14:textId="4262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57-757/VI "О бюджете Алтыншокинского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4-37/VII. Зарегистрировано Департаментом юстиции Восточно-Казахстанской области 16 апреля 2021 года № 8641.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57-757/VI "О бюджете Алтыншокинского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8245,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28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Акшокинского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- 736,6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736,6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–736,6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