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feee" w14:textId="fc1f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57-770/VI "О бюджете Кабанбайского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4-50/VII. Зарегистрировано Департаментом юстиции Восточно-Казахстанской области 16 апреля 2021 года № 8633.Утратило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57-770/VI "О бюджете Кабанбайского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8189 опубликовано в Эталонном контрольном банке нормативных правовых актов Республики Казахстан в электронном виде 18 января 2021 года, в газете "Пульс времени/Уақыт тынысы" от 18 февраля 2021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–40 240,0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30 440,0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41 880,7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- 1 640,7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–1 640,7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1 640,7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57-770/VI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Урджарского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