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0efa" w14:textId="08a0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субулак Уланского района Восточно-Казахстанской области от 29 марта 2021 года № 1. Зарегистрировано Департаментом юстиции Восточно-Казахстанской области 12 апреля 2021 года № 858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11 декабря 2019 года и учитывая мнения жителей поселка Асубулак, аким поселка Асубулак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поселке Асубулак Уланского района Восточно-Казахстанской област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нина" на улицу "Абая"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ктябрьская" на улицу "Тәуелсіздік"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Ушанова" на улицу "Болашақ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ирова" на улицу "Ардагер"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а" на улицу "Бейбітшілік"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Автобазовская" на улицу "Жүргізушілер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Асубулак Уланского района Восточно-Казахстанской области" в установленном законодательством порядке Республики Казахстан обеспечить следующе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ланского райо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ланского района после его официального опублик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Асубул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юсемб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