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de2b" w14:textId="462d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Азовского сельского округа Уланского района Восточно-Казахстанской области от 4 марта 2021 года № 2. Зарегистрировано Департаментом юстиции Восточно-Казахстанской области 30 марта 2021 года № 8477. Утратило силу - решением акима Азовского сельского округа Уланского района Восточно-Казахстанской области от 7 сентября 2021 года № 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 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Азовского сельского округа Уланского района Восточно-Казахстанской области от 07.09.2021 № 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представлением руководителя государственного учреждения "Уланская районная территориальная инспекция комитета ветеринарного контроля и надзора Министерства сельского хозяйства Республики Казахстан" от 26 января 2021 года № 01-26/32 аким Азовского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заболевания бруцеллеза у крупно-рогатого скота в крестьянском хозяйстве "Семен" в Азовском сельском округе Уланского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Азовского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направить его копии на официальное опубликование в периодические печатные издания, распространяемых на территории Уланского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Уланского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Дамдыбаев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