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31b1" w14:textId="aa03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2 "О бюджете Сама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12. Зарегистрировано Департаментом юстиции Восточно-Казахстанской области 6 мая 2021 года № 8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Кокпектинского районного маслихата от 31 марта 2021 года № 4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12 "О бюджете Самарского сельского округа на 2021-2023 годы" (зарегистрировано в Реестре государственной регистрации нормативных правовых актов за № 8232, опубликовано в Эталонном контрольном банке нормативных правовых актов Республики Казахстан в электронном виде 15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а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9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5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3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