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484" w14:textId="28d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декабря 2021 года № 13/132-VII. Зарегистрировано в Министерстве юстиции Республики Казахстан 28 декабря 2021 года № 26145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2021-2023 годы" от 25 декабря 2020 года № 46/400-VІ (зарегистрировано в Реестре государственной регистрации нормативных правовых актов под № 8094)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10 207 041,6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–952 915,5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9 231 932,6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10 310 738,5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61 644,5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165 341,4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103 696,9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10207041,6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486512,2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455155,2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9231932,6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9231867,9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10310738,5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-165341,4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1645165,7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738214,7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422417,1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315797,6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84895,3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2694016,7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