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e69" w14:textId="e20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Зайсанского районного маслихата от 25 декабря 2020 года № 68-5 "О бюджете Карабулакского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мая 2021 года № 6-4. Зарегистрирован в Министерстве юстиции Республики Казахстан 26 мая 2021 года № 22813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мая 2021 года № 5-1 "О внесении изменений в решение Зайсанского районного маслихата от 23 декабря 2020 года № 67-1 "О бюджете Зайсанского района на 2021-2023 годы" (зарегистрированным в Реестре государственной регистрации нормативных правовых актов за номером 8754)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№68-5 "О бюджете Карабулакского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8169 и в Эталонном контрольном банке нормативных правовых актов Республики Казахстан в электронном виде 11 января 2021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Карабулакского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- 66079,3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- 66462,2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за № 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66079,3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