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03d3" w14:textId="3520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25 декабря 2020 года № 53/521-VI "О бюджете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29 июня 2021 года № 7/80-VII. Зарегистрировано в Министерстве юстиции Республики Казахстан 9 июля 2021 года № 23452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Жарминского района на 2021-2023 годы" от 25 декабря 2020 года № 53/521-VI (зарегистрировано в Реестре государственной регистрации нормативных правовых актов под № 8095)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8562164,2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4374736,0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19745,0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17513,0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4150170,2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8669050,7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30994,0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61257,0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30263,0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- 137880,5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137880,5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61257,0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30263,0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106886,5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Канапьянов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июня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7/80-VII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8562164,2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4150170,2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2604912,0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8669050,7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июня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7/80-VIІ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республиканского бюджета районному бюджету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июня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7/80-VIІ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реализацию инвестиционных бюджетных  проектов на 2021-2022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419281,0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 Ворошилова, Заводская, Центральная в поселке Суыкбулак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уличного освещения в поселке Ауэзов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уличного освещения в поселке Суыкбулак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285555,0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285555,0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285555,0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285555,0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систем канализации в селе Калбатау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-230536,0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Киши 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283273,0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Сулусары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сельского клуба в поселке Суыкбулак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июня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7/80-VIІ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трансфертов из районного бюджета бюджетам городов районного значения, сел, поселков, сельских округов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Акжальского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Аршалинского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Бельтерекского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Бирликшильского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Божыгурского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Жарыкского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Капанбулакского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Каратобинского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Кызылагашского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Суыкбулак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Ушбиикского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Шалабайского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Акжальского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Аршалинского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Бельтерекского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Бирликшильского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Божыгурского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Жарыкского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Капанбулакского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Каратобинского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Кызылагашского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Суыкбулак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Ушбиикского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Шалабайского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