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0768" w14:textId="632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7-VI "О бюджете Аршал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28-VII. Зарегистрировано Департаментом юстиции Восточно-Казахстанской области 13 апреля 2021 года № 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37-VI "О бюджете Аршалинского сельского округа Жарминского района на 2021-2023 годы" (зарегистрировано в Реестре государственной регистрации нормативных правовых актов за № 8240, опубликовано в Эталонном контрольном банке нормативных правовых актов Республики Казахстан в электронном виде 2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шал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1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2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2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