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48b" w14:textId="b0a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53/539-VI "О бюджете Бельтерекского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4/30-VII. Зарегистрировано Департаментом юстиции Восточно-Казахстанской области 5 апреля 2021 года № 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3/16-VIІ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53/539-VI "О бюджете Бельтерекского сельского округа Жарминского района на 2021-2023 годы" (зарегистрировано в Реестре государственной регистрации нормативных правовых актов за № 8283,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