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c1fb" w14:textId="772c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53/540-VI "О бюджете Бирликского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4/31-VII. Зарегистрировано Департаментом юстиции Восточно-Казахстанской области 1 апреля 2021 года № 8491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решением Жарминского районного маслихата от 18 марта 2021 года № 3/16-VІI "О внесении изменений в решение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8476)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53/540-VI "О бюджете Бирликского сельского округа Жарминского района на 2021-2023 годы" (зарегистрировано в Реестре государственной регистрации нормативных правовых актов за № 8239, опубликовано в Эталонном контрольном банке нормативных правовых актов Республики Казахстан в электронном виде 24 января 2021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Бирликского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19177,9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реадкции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4/31-VII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