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3fff" w14:textId="6cb3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28 декабря 2020 года № 55/2-VI "О Глубоковском районном бюджете на 2021-2023 годы""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 сентября 2021 года № 10/2-VII. Зарегистрировано в Министерстве юстиции Республики Казахстан 21 сентября 2021 года № 24460.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2021 - 2023 годы" от 28 декабря 2020 года № 55/2-VI (зарегистрировано в Реестре государственной регистрации нормативных правовых актов под № 8108)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9725366,9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4229291,6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5415540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10141705,9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170103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586442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236277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416339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районном бюджете на 2021 год целевые трансферты из республиканского бюджета в сумме 850099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555235 тысяч тенге, из них за счет целевого трансферта из Национального фонда Республики Казахстан в сумме 312949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294864 тысячи тенге, из них за счет целевого трансферта из Национального фонда Республики Казахстан в сумме 294864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2021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целевые трансферты из областного бюджета в сумме 552368,5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349604,5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202764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2021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2021 год в сумме 44470,9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Предусмотреть в районном бюджете на 2021 год целевые трансферты из районного бюджета бюджетам поселков и сельских округов в сумме 636354,1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на 2021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