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4db4" w14:textId="3724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Бородулихинского района Восточно-Казахстанской области от 28 ноября 2019 года № 339 "Об организации бесплатного питания отдельных категорий воспитанников дошкольных организаций образования по Бородулихинскому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13 декабря 2021 года № 416. Зарегистрировано в Министерстве юстиции Республики Казахстан 20 декабря 2021 года № 25859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правовых актах",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 бласти от 28 ноября 2019 года № 339 "Об организации бесплатного питания отдельных категорий воспитанников дошкольных организаций образования по Бородулихинскому району" (зарегистрировано в Реестре государственной регистрации нормативных правовых актов № 6335).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Бородулихинского района Восточно-Казахстанской области Селиханова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Бородулихинского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