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65b9" w14:textId="8c76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Зубаирского сельского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2-9-VII. Зарегистрировано Департаментом юстиции Восточно-Казахстанской области 26 января 2021 года № 8363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Зубаирского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Бородулихинского района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Зубаирского сельского округа на 2021 год в сумме 13643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Зубаирского сельского округа на 2021 год целевые текущие трансферты из районного бюджета в сумме 2979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следующее решение Бородулихинского районного маслихата: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46-9-VI "О бюджете Зубаирского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6605, опубликовано в Эталонном контрольном банке нормативных правовых актов Республики Казахстан в электронном виде 23 января 2020 года).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Бородулихинского района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