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7d0db" w14:textId="947d0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Аягозского района Восточно-Казахстанской области от 16 апреля 2021 года № 366. Зарегистрировано Департаментом юстиции Восточно-Казахстанской области 20 апреля 2021 года № 8658. Утратило силу постановлением акимата Аягозского района области Абай от 21 ноября 2023 года № 131</w:t>
      </w:r>
    </w:p>
    <w:p>
      <w:pPr>
        <w:spacing w:after="0"/>
        <w:ind w:left="0"/>
        <w:jc w:val="both"/>
      </w:pPr>
      <w:bookmarkStart w:name="z5" w:id="0"/>
      <w:r>
        <w:rPr>
          <w:rFonts w:ascii="Times New Roman"/>
          <w:b w:val="false"/>
          <w:i w:val="false"/>
          <w:color w:val="ff0000"/>
          <w:sz w:val="28"/>
        </w:rPr>
        <w:t xml:space="preserve">
      Сноска. Утратило силу постановлением акимата Аягозского района области Абай от 21.11.2023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тексте документа сохранена пунктуация и орфография оригинала.</w:t>
      </w:r>
    </w:p>
    <w:bookmarkStart w:name="z7" w:id="1"/>
    <w:p>
      <w:pPr>
        <w:spacing w:after="0"/>
        <w:ind w:left="0"/>
        <w:jc w:val="both"/>
      </w:pPr>
      <w:r>
        <w:rPr>
          <w:rFonts w:ascii="Times New Roman"/>
          <w:b w:val="false"/>
          <w:i w:val="false"/>
          <w:color w:val="000000"/>
          <w:sz w:val="28"/>
        </w:rPr>
        <w:t xml:space="preserve">
      В соответствии с подпунктом 14)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06 апреля 2016 года "О занятости населения", </w:t>
      </w:r>
      <w:r>
        <w:rPr>
          <w:rFonts w:ascii="Times New Roman"/>
          <w:b w:val="false"/>
          <w:i w:val="false"/>
          <w:color w:val="000000"/>
          <w:sz w:val="28"/>
        </w:rPr>
        <w:t>статьей 46</w:t>
      </w:r>
      <w:r>
        <w:rPr>
          <w:rFonts w:ascii="Times New Roman"/>
          <w:b w:val="false"/>
          <w:i w:val="false"/>
          <w:color w:val="000000"/>
          <w:sz w:val="28"/>
        </w:rPr>
        <w:t xml:space="preserve"> Закона Республики Казахстан от 06 апреля 2016 года "О правовых актах",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за номером 13898), акимат Аягозского района ПОСТАНОВЛЯЕТ:</w:t>
      </w:r>
    </w:p>
    <w:bookmarkEnd w:id="1"/>
    <w:bookmarkStart w:name="z8" w:id="2"/>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одного процента от списочной численности работников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2"/>
    <w:bookmarkStart w:name="z9" w:id="3"/>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Аягозского района от 23 апреля 2020 года № 219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(зарегистрировано в Реестре государственной регистрации нормативных правовых актов за номером 7031, опубликовано в Эталонном контрольном банке нормативных правовых актов Республики Казахстан в электронном виде 06 мая 2020 года).</w:t>
      </w:r>
    </w:p>
    <w:bookmarkEnd w:id="3"/>
    <w:bookmarkStart w:name="z10" w:id="4"/>
    <w:p>
      <w:pPr>
        <w:spacing w:after="0"/>
        <w:ind w:left="0"/>
        <w:jc w:val="both"/>
      </w:pPr>
      <w:r>
        <w:rPr>
          <w:rFonts w:ascii="Times New Roman"/>
          <w:b w:val="false"/>
          <w:i w:val="false"/>
          <w:color w:val="000000"/>
          <w:sz w:val="28"/>
        </w:rPr>
        <w:t>
      3. Государственному учреждению "Отдел занятости и социальных программ Аягозского района" в установленном законодательством Республики Казахстан порядке обеспечить:</w:t>
      </w:r>
    </w:p>
    <w:bookmarkEnd w:id="4"/>
    <w:bookmarkStart w:name="z11" w:id="5"/>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bookmarkEnd w:id="5"/>
    <w:bookmarkStart w:name="z12" w:id="6"/>
    <w:p>
      <w:pPr>
        <w:spacing w:after="0"/>
        <w:ind w:left="0"/>
        <w:jc w:val="both"/>
      </w:pPr>
      <w:r>
        <w:rPr>
          <w:rFonts w:ascii="Times New Roman"/>
          <w:b w:val="false"/>
          <w:i w:val="false"/>
          <w:color w:val="000000"/>
          <w:sz w:val="28"/>
        </w:rPr>
        <w:t>
      2)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получившим такое право на конкурсной основе, в порядке, определяемом Правительством Республики Казахстан;</w:t>
      </w:r>
    </w:p>
    <w:bookmarkEnd w:id="6"/>
    <w:bookmarkStart w:name="z13" w:id="7"/>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Аягозского района после его официального опубликования.</w:t>
      </w:r>
    </w:p>
    <w:bookmarkEnd w:id="7"/>
    <w:bookmarkStart w:name="z14" w:id="8"/>
    <w:p>
      <w:pPr>
        <w:spacing w:after="0"/>
        <w:ind w:left="0"/>
        <w:jc w:val="both"/>
      </w:pPr>
      <w:r>
        <w:rPr>
          <w:rFonts w:ascii="Times New Roman"/>
          <w:b w:val="false"/>
          <w:i w:val="false"/>
          <w:color w:val="000000"/>
          <w:sz w:val="28"/>
        </w:rPr>
        <w:t>
      4. Контроль за исполнением данного постановления возложить на заместителя акима района Мырзыкешова М.</w:t>
      </w:r>
    </w:p>
    <w:bookmarkEnd w:id="8"/>
    <w:bookmarkStart w:name="z15" w:id="9"/>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Аягозского района </w:t>
            </w:r>
            <w:r>
              <w:br/>
            </w:r>
            <w:r>
              <w:rPr>
                <w:rFonts w:ascii="Times New Roman"/>
                <w:b w:val="false"/>
                <w:i w:val="false"/>
                <w:color w:val="000000"/>
                <w:sz w:val="20"/>
              </w:rPr>
              <w:t>от 16 апреля 2021 года № 366</w:t>
            </w:r>
          </w:p>
        </w:tc>
      </w:tr>
    </w:tbl>
    <w:bookmarkStart w:name="z18" w:id="10"/>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управления здравоохранения Восточно-Казахстанской области "Аягозская центральная районная больница"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"Казыгул"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"Аягоз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"Alina GM"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