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d0db" w14:textId="947d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16 апреля 2021 года № 366. Зарегистрировано Департаментом юстиции Восточно-Казахстанской области 20 апреля 2021 года № 8658. Утратило силу постановлением акимата Аягозского района области Абай от 21 ноября 2023 года № 131</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Аягозского района области Абай от 21.11.2023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Аягозского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Аягозского района от 23 апреля 2020 года № 219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номером 7031, опубликовано в Эталонном контрольном банке нормативных правовых актов Республики Казахстан в электронном виде 06 мая 2020 года).</w:t>
      </w:r>
    </w:p>
    <w:bookmarkEnd w:id="3"/>
    <w:bookmarkStart w:name="z10" w:id="4"/>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Аягозского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 такое право на конкурсной основе, в порядке, определяемом Правительством Республики Казахстан;</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Аягозского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Мырзыкешова М.</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от 16 апреля 2021 года № 366</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