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8fc4" w14:textId="b3b8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"О бюджете города Риддера на 2021 - 2023 годы" от 25 декабря 2020 года № 50/3-VI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7 октября 2021 года № 7/23-VII. Зарегистрировано в Министерстве юстиции Республики Казахстан 14 октября 2021 года № 24761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25 декабря 2020 года № 50/3-VI "О бюджете города Риддера на 2021-2023 годы" (зарегистрировано в Реестре государственной регистрации нормативных правовых актов под № 8104)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Риддера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9738273,0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3974773,0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20553,0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5688963,0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9961735,1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-223462,1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223462,1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223462,1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2021 год целевые текущие трансферты из областного бюджета в размере 204 524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2021 год целевые трансферты на развитие из областного бюджета в размере 975 519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2021 год целевые текущие трансферты из республиканского бюджета в размере 249032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Риддерского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2021 года № 7/23-VII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50/3-VI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3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9 738 273,0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3 974 773,0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1 601 981,0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5 688 963,0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5 688 963,0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5 688 963,0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9 961 735,1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430 672,7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239 367,5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187 718,2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2 742 666,0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1 843 033,0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1 612 986,0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1 581 041,0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1 056 662,0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1 056 662,0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837 617,0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4 028 372,4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4 028 372,4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4 028 372,4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4 026 084,0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-223 462,1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223 462,1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223 462,1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223 462,1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223 462,1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