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f967" w14:textId="063f9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поселке Чаган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Семей Восточно-Казахстанской области от 6 мая 2021 года № 2. Зарегистрировано Департаментом юстиции Восточно-Казахстанской области 11 мая 2021 года № 8763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Восточно – Казахстанской областной ономастической комиссии от 15 июня 2018 года, с учетом мнения населения, аким поселка Чаган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в поселке Чаган: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"Ленина" на улицу "Тәуелсіздік";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"Советская" на улицу "Көктем";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улицу "Кирова" на улицу "Болашақ";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"Ленинградская" на улицу "Желтоқсан".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поселка Чаган города Семей Восточно-Казахстанской области" в установленном законодательством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города Семей;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города Семей после его официального опубликования.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Попова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