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98b1" w14:textId="a229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июля 2021 года № 8/2-VII. Зарегистрировано в Министерстве юстиции Республики Казахстан 21 июля 2021 года № 23635.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2021-2023 годы" от 24 декабря 2020 года № 64/2-VI (зарегистрировано в Реестре государственной регистрации нормативных правовых актов под № 8144)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75 502 078,5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38 796 713,9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270 220,7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13 948 206,0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22 486 937,9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68 496 551,1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340 050,0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341 850,0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6 661 101,4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- 6 661 101,4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6 365 394,0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2021 год в сумме 243 513,0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75 502 078,5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38 796 713,9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24 888 783,9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15 661 020,9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13 948 206,0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13 652 379,0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13 652 379,0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68 496 551,1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32 758 946,3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5 085 814,5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27 317 551,9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11 032 839,7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14 356 401,2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