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6bd9" w14:textId="f446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5 декабря 2019 года № 4896 "Об организации бесплатного питания отдельных категорий воспитанников дошкольных организаций образования по городу Усть-Каменогорск"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29 января 2021 года № 297. Зарегистрировано Департаментом юстиции Восточно-Казахстанской области 2 февраля 2021 года № 8392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5 декабря 2019 года № 4896 "Об организации бесплатного питания отдельных категорий воспитанников дошкольных организаций образования по городу Усть-Каменогорск" (зарегистрировано в Реестре государственной регистрации нормативных правовых актов № 6380, опубликовано в Эталонном контрольном банке нормативных правовых актов Республики Казахстан в электронном виде 19 декабря 2019 года, в газете "Мой город" 19 декабря 2019 года).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Усть-Каменогорска" в установленном законодательством Республики Казахстан порядке обеспечить: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города Усть-Каменогорска после его официального опубликования.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