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b02e" w14:textId="458b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Нарын (правый берег) в створе испрашиваемого земельного участка, расположенного южнее села Үлкен Нарын Катон-Карагайского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166. Зарегистрировано Департаментом юстиции Восточно-Казахстанской области 12 мая 2021 года № 8774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Нарын (правый берег) в створе испрашиваемого земельного участка, расположенного южнее села Үлкен Нарын Катон-Карагайского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Нарын (правый берег) в створе испрашиваемого земельного участка, расположенного южнее села Үлкен Нарын Катон-Карагайского района Восточно-Казахстанской области, согласно действующему законодательству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166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Нарын (правый берег) в створе испрашиваемого земельного участка, расположенного южнее села Үлкен Нарын Катон-Карагайского района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 (правый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