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3ea7" w14:textId="3273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в створе испрашиваемого земельного участка, расположенного в 1,0-2,0 км восточнее села Холодный Ключ на землях города Семей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162. Зарегистрировано Департаментом юстиции Восточно-Казахстанской области 12 мая 2021 года № 8768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Иртыш в створе испрашиваемого земельного участка, расположенного в 1,0-2,0 км восточнее села Холодный Ключ на землях города Семей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в створе испрашиваемого земельного участка, расположенного в 1,0-2,0 км восточнее села Холодный Ключ на землях города Семей Восточно-Казахстанской области, согласно действующему законодательству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в створе испрашиваемого земельного участка, расположенного в 1,0-2,0 км восточнее села Холодный Ключ на землях города Семей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