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ce92" w14:textId="6fcc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декабря 2020 года № 366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17 ноября 2021 года № 54. Зарегистрировано в Министерстве юстиции Республики Казахстан 27 ноября 2021 года № 25443.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"О районном бюджете на 2021-2023 годы" от 21 декабря 2020 года № 366 (зарегистрировано в реестре государственной регистрации нормативных правовых актов под № 5995)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15 747 480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4 031 436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11 703 791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15 953 006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42 970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22 663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-248 496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248 496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22 663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205 526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районный бюджет с доходов индивидуального подоходного налога, облагаемых у источника выплаты 13,7 процентов.";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98,6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9,8 процентов;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15 747 480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4 031 436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11 703 791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11 703 791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15 953 006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1 873 631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1 176 996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1 176 996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7 519 371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- 248 496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