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747" w14:textId="6df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2020 года № 366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сентября 2021 года № 45. Зарегистрировано в Министерстве юстиции Республики Казахстан 27 сентября 2021 года № 24522.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 районном бюджете на 2021-2023 годы" от 21 декабря 2020 года № 366 (зарегистрировано в реестре государственной регистрации нормативных правовых актов под № 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15 941 870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4 066 202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11 868 553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районный бюджет с доходов индивидуального подоходного налога, облагаемых у источника выплаты 9,1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5,2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16 147 396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