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df87" w14:textId="9a7d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Сайрамского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25 марта 2021 года № 103. Зарегистрировано Департаментом юстиции Туркестанской области 26 марта 2021 года № 6128.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Сайрамского района от 07 сентября 2020 года № 363 "Об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Сайрамского района" (зарегистрировано в Реестре государственной регистрации нормативных правовых актов за № 5785 и опубликовано в эталонном контрольном банке нормативных правовых актов Республики Казахстан в электронном виде 14 сентября 2020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Сайрамского района"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Сайрамского района.</w:t>
      </w:r>
    </w:p>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акима района Ш.Убайдуллаева. </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"25" марта 2021 года № 103</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"Усманов"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"Нур-шатемир"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"Исаев"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"Бирлашув"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"DALA-FRUIT.KZ"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"Дихан-К"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Натур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"Татенали"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"BULOQ"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"Янги йул"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"25" марта 2021 года № 103</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"ЮКМЗ"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"Усманов"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"Нур-шатемир"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"Исаев"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"Бирлашув"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"DALA-FRUIT.KZ"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"Дихан-К"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Натур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"Татенали"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"BULOQ"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"Янги йул"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"25" марта 2021 года № 103</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"ЮКМЗ"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"Южно Казахстанский индустрияльно-инновационный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"Нур-шатемир"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"Профессиональный колледж имени Анвара Исмаилова"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"Гуманитарно-агроэкономический колледж" имени Е.Сарманова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"DALA-FRUIT.KZ"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Натур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