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fb7f" w14:textId="1f1f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дивидендов товариществ с ограниченной ответственностью, находящихся в коммунальной собственности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5 марта 2021 года № 75. Зарегистрировано Департаментом юстиции Туркестанской области 9 марта 2021 года № 6086. Утратило силу постановлением акимата Сайрамского района Туркестанской области от 5 июня 2025 года №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05.06.2025 № 393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Направить на выплату дивидендов не менее 70 (семьдесят) процентов чистого дохода, отраженного в годовой финансовой отчетности товариществ с ограниченной ответственностью, находящихся в районной коммунальной собственности.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которым переданы права владения и пользования долями участия в уставном капитале товариществ с ограниченной ответственностью, находящихся в районной коммунальной собственности, обеспечить полноту и своевременность перечисления в бюджет установленного размера дивидендов.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27 января 2016 года № 76 "Об установлении размеров дивидендов товариществ с ограниченной ответственностью, находящихся в коммунальной собственности Сайрамского района" (зарегистрировано в Реестре государственной регистрации нормативных правовых актов за № 3578, опубликовано 11 марта 2016 года в газете "Пульс Сайрама" и в Информационно-правовой системе "Әділет" в электронном виде от 24 февраля 2016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Сайрамского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Сайрамского района Усербаева 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