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1e8c" w14:textId="7851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2020 года № 73/1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декабря 2021 года № 17/1. Зарегистрировано в Министерстве юстиции Республики Казахстан 29 декабря 2021 года № 26190.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"О районном бюджете на 2021-2023 годы" от 25 декабря 2020 года № 73/1 (зарегистрировано в Реестре государственной регистрации нормативных правовых актов под № 6001)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2021-2023 годы согласно приложению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30 504 861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–2 544 736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–14 196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–72 501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–27 873 428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30 792 041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43 755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–146 314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184 621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182 729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2021 год норматив распределения общей суммы поступлений индивидуального подоходного налога с доходов, облагаемых у источника выплаты 56 процентов и социального налога 48,7 процентов в областной бюджет.";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5 904 268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 (город областного значения)кредитование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