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5ce4" w14:textId="6815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2020 года № 73/1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22 сентября 2021 года № 12/1. Зарегистрировано в Министерстве юстиции Республики Казахстан 27 сентября 2021 года № 24519.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"О районном бюджете на 2021-2023 годы" от 25 декабря 2020 года № 73/1 (зарегистрировано в Реестре государственной регистрации нормативных правовых актов под № 6001)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2021-2023 годы согласно приложению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29 891 949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–2 635 207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–13 040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–101 990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–27 141 712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30 074 678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3 680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43 755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–40 075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-186 409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- 186 409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182 729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2021 год норматив распределения общей суммы поступлений индивидуального подоходного налога с доходов, облагаемых у источника выплаты 44,5 процентов, социального налога 51,5 процентов в областной бюджет.";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12/1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 (город областного значения)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12/1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