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7f2" w14:textId="8594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2020 года № 75-455-VI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19 ноября 2021 года № 14-76-VII. Зарегистрировано в Министерстве юстиции Республики Казахстан 4 декабря 2021 года № 25544.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2021-2023 годы" от 23 декабря 2020 года № 75-455-VІ (зарегистрировано в Реестре государственной регистрации нормативных правовых актов за № 5986)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2021-2023 годысогласно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26 611 261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1 575 074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58 223 тысяч тенге; поступления трансфертов – 24 969 166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26 615 644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241 989 тысяч тенге, в том числе: бюджетные кредиты – 350 040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246 372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350 040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14-76-VII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