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00ea" w14:textId="a4b0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города Арыс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Арыс Туркестанской области от 26 марта 2021 года № 114. Зарегистрировано Департаментом юстиции Туркестанской области 29 марта 2021 года № 6129.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подпунктами 2), 3), 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Арыс ПОСТАНОВЛЯЕТ:</w:t>
      </w:r>
    </w:p>
    <w:bookmarkEnd w:id="0"/>
    <w:bookmarkStart w:name="z2"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на 2021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Установить квоту рабочих мест для трудоустройства лиц, освобожденных из мест лишения свободы на 2021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акимата города Арыс от 8 октября 2020 года № 397 "Об установлении квоты рабочих мест для трудоустройства лиц, состоящих на учете службы пробации, так 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(зарегистрировано в Реестре государственной регистрации нормативных правовых актов 9 октября 2020 года за № 5831 и опубликовано в эталонном контрольном банке нормативных правовых актов Республики Казахстан в электронном виде 14 октября 2020 года).</w:t>
      </w:r>
    </w:p>
    <w:bookmarkEnd w:id="4"/>
    <w:bookmarkStart w:name="z6" w:id="5"/>
    <w:p>
      <w:pPr>
        <w:spacing w:after="0"/>
        <w:ind w:left="0"/>
        <w:jc w:val="both"/>
      </w:pPr>
      <w:r>
        <w:rPr>
          <w:rFonts w:ascii="Times New Roman"/>
          <w:b w:val="false"/>
          <w:i w:val="false"/>
          <w:color w:val="000000"/>
          <w:sz w:val="28"/>
        </w:rPr>
        <w:t>
      5. Государственному учреждению "Аппарат акима" города Арыс в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Арыс.</w:t>
      </w:r>
    </w:p>
    <w:bookmarkStart w:name="z7"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города Р.Айтбаева.</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Арыс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города Арыс от 26 марта</w:t>
            </w:r>
            <w:r>
              <w:br/>
            </w:r>
            <w:r>
              <w:rPr>
                <w:rFonts w:ascii="Times New Roman"/>
                <w:b w:val="false"/>
                <w:i w:val="false"/>
                <w:color w:val="000000"/>
                <w:sz w:val="20"/>
              </w:rPr>
              <w:t>2021 года № 114</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"Қызмет-Сервис-Арыс"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"Ақаба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"Арыс жылу" на праве хозяйственного ведения государственного учреждения "Отдел жилищно-коммунального хозяйства, пассажирского транспорта и автомобильных дорог" города Арысь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города Арыс от 26 марта</w:t>
            </w:r>
            <w:r>
              <w:br/>
            </w:r>
            <w:r>
              <w:rPr>
                <w:rFonts w:ascii="Times New Roman"/>
                <w:b w:val="false"/>
                <w:i w:val="false"/>
                <w:color w:val="000000"/>
                <w:sz w:val="20"/>
              </w:rPr>
              <w:t>2021 года № 114</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"Жанерке-РАУ"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"Әбдіғани-Е"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города Арыс от 26 марта</w:t>
            </w:r>
            <w:r>
              <w:br/>
            </w:r>
            <w:r>
              <w:rPr>
                <w:rFonts w:ascii="Times New Roman"/>
                <w:b w:val="false"/>
                <w:i w:val="false"/>
                <w:color w:val="000000"/>
                <w:sz w:val="20"/>
              </w:rPr>
              <w:t>2021 года № 114</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"Начальная школа № 4" отдела развития человеческого потенциала города Арыс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