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b11d" w14:textId="8e0b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30 ноября 2021 года № 262. Зарегистрировано в Министерстве юстиции Республики Казахстан 8 декабря 2021 года № 25626.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актовза № 18404),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 субсидий на удешевление стоимости затрат на корма маточному поголовью сельскохозяйственных животных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Туркестанской области Тажибаева У.К.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удешевление стоимости затрат на корма маточному поголовью сельскохозяйственных животных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 молочного и молочно-мясного 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мелкого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лошадей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верблюдов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2021 года № 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к получателям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 молочного и молочно-мясного направления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информационной базе селекционной и племенной работы (далее – ИБСПР) и база данных по идентификации сельскохозяйственных животных (далее – ИСЖ)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старше 18 месяцев на момент подачи заявки не менее 600 голов;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положительного заключения специальной комиссии на молочно-товарную ферму, введенной в эксплуатацию или прошедшей модернизацию с соответствующей инфраструктурой, имеющее помещение для беспривязного содержания коров, доильный зал с автоматизированной доильной установкой (карусель, елочка, параллель, тандем, роботизированная машина), кормоцех, ветеринарный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4)обеспеченность сохранностью просубсидированного маточного поголовья(за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размещение в информационной системе субсидирования (далее – ИСС)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электронного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крупного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регистрации и соответствия маточного поголовья в ИБСПР и ИСЖ на момент подачи заявки;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старше 18 месяцев не менее 50 голов на момент подачи заявки (в случае если поголовья закреплено за сельскохозяйственным кооперативом не менее 100 голов);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ведении в селекционной и племенной работев текущем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выход приплода не менее 65%, его регистрация и закрепление к матери в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крупного рогатого скота;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субсидируемые сельскохозяйственные животные при наличии скота у членов сельскохозяйственного кооператива заявки подаются от имени членов (владельца скота);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размещение в ИСС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электронного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мелкого рогатого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регистрации и соответствия маточного поголовья в ИБСПР и ИСЖ на момент подачи заявки;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овец/коз старше 12 месяцев не менее 200 голов на момент подачи заявки (в случае если поголовья закреплено за сельскохозяйственным кооперативом не менее 500 голов);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участие ведении в селекционной и племенной работе в текущем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выход приплода не менее 65%, его регистрация и закрепление к матери в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мелкого рогатого скота;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субсидируемые сельскохозяйственные животные при наличии скота у членов сельскохозяйственного кооператива заявки подаются от имени членов (владельца);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размещение в ИСС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электронного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лошадей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регистрации и соответствия маточного поголовья в ИБСПР и ИСЖ на момент подачи заявки;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старше 36 месяцев не менее 50 голов на момент подачи заявки (в случае если поголовья закреплено за сельскохозяйственным кооперативом не менее 100 голов);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выход приплода не менее 65%, его регистрация и закрепление к матери в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сельскохозяйственного кооператива – соответствие сведений по членам сельскохозяйственного кооператива сведениям о владельцах маточного поголовья лошадей;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субсидируемые сельскохозяйственные животные при наличии скота у членов сельскохозяйственного кооператива заявки подаются от имени членов (владельца)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размещение в ИСС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электронного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верблюдов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маточного поголовья в ИБСПР и ИСЖ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собственного маточного поголовья старше 36 месяцев не менее 50 голов на момент подачи заявки (в случае если поголовья закреплено за сельскохозяйственным кооперативом не менее 100 голов);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выход приплода не менее 65%, его регистрация и закрепление к матери в ИБСПР;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учетного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верблюдов;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субсидируемые сельскохозяйственные животные при наличии скота у членов сельскохозяйственного кооператива заявки подаются от имени членов (владельца);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обеспеченность сохранностью просубсидированного маточного поголовья (за исключением падежа в пределах норм естественной убыли, выбраковки) в течение 12 месяцев;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наличие пастбищ;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размещение в ИСС копии скриншота из тетради учета крестьянских или фермерских хозяйств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статистической методологии по ведению электронного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(зарегистрирован в Реестре государственной регистрации нормативных правовых актов № 20030)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