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1a62" w14:textId="7261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26 марта 2021 года № 34. Зарегистрировано Департаментом юстиции Атырауской области 1 апреля 2021 года № 4903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Индерского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ноября 2020 года № 226 "Об утверждении коэффициента зонирования (К зон), учитывающий месторасположение объекта налогооблажения в населенных пунктах Индерского района" (зарегистрировано в Реестре государственной регистрации нормативных правовых актов за № 4789, опубликовано 30 ноября 2020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сентября 2017 года № 235 "Об утверждении государственного образовательного заказа на дошкольное воспитание и обучение, размера родительской платы по Индерскому району" (зарегистрировано в Реестре государственной регистрации нормативных правовых актов за № 3962, опубликовано 25 октября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государственного учреждения "Аппарат акима Индерского района Атырауской области Республики Казахстан" Г.Ж. Суйеуову.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