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ea4d" w14:textId="b0be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27 декабря 2021 года № 12-2. Зарегистрировано в Министерстве юстиции Республики Казахстан 31 декабря 2021 года № 26329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Кызылкогинский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9 903 913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1 648 054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28 637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11 073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8 216 149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10 355 441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6 305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32 162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25 857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- 457 833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- 457 833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32 162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25 857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451 528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Кызылкогинского районного маслихата Атырауской области от 13.12.2022 №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2022 год норматив общей суммы поступлений общегосударственных налогов в районном бюджете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50%;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 объемы субвенций, передаваемых из областного бюджета в районный бюджет в сумме - 4 708 679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объемы субвенций, передаваемых из районного бюджета в бюджеты сельских округов в сумме 386 536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47 414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54 004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36 313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47 124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31 042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40 454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30 061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35 254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38 770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26 100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2022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2022 год в сумме 24 164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предусмотрены целевые текущие трансферты из республиканского бюджета в следующих размерах: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89 043 тысяч тенге -на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164 719 тысяч тенге - на выплату государственной адресной социальной помощи;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32 072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10 652 тысяч тенге - на реализацию плана мероприятий по обеспечению прав и улучшению качества жизни инвалидов;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130 331 тысяч тенге - на развитие продуктивной занятости;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150 000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44 833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2022 год предусмотрены целевые трансферты на развитие из республиканского бюджета в следующих размерах: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271 653 тысяч тенге - на развитие и (или) обустройство инженерно-коммуникационной инфраструктуры;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450 000 тысяч тенге - на развитие социальной и инженерной инфраструктуры в сельских населенных пунктах в рамках проекта "Ауыл - Ел бесігі".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2022 год предусмотрены бюджетные кредиты местным исполнительным органам в сумме 45 945 тысяч тенге на реализацию мер социальной поддержки специалистов и государственных служащих аппаратов акимов сельских округов.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Кызылкогинского районного маслихата от 27 декабря 2021 года № 12-2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13.12.2022 № </w:t>
      </w:r>
      <w:r>
        <w:rPr>
          <w:rFonts w:ascii="Times New Roman"/>
          <w:b w:val="false"/>
          <w:i w:val="false"/>
          <w:color w:val="ff0000"/>
          <w:sz w:val="28"/>
        </w:rPr>
        <w:t>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Кызылкогинского районного маслихата от 27 декабря 2021 года № 12-2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Кызылкогинского районного маслихата от 27 декабря 2021 года № 12-2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