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2ec8" w14:textId="2552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Тимирязевском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сентября 2021 года № 6/12. Зарегистрировано в Министерстве юстиции Республики Казахстан 8 октября 2021 года № 24672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Тимирязевского районного маслихата Северо-Казахстанской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17/19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Тимирязевском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редакции решения Тимирязевского районного маслихата Северо-Казахстанской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17/19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от 23 декабря 2020 года № 50/5 (зарегистрирован в Реестре государственной регистрации нормативных правовых актов под № 6860).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Тимирязевском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Тимирязевского районного маслихата Северо-Казахстанской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17/19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Тимирязевском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 возмещение затрат на обучение) производится коммунальным государственным учреждением "Отдел занятости и социальных программ акимата Тимирязевского района Северо – 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