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4ea1" w14:textId="f2c4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районе Магжана Жумабаева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26 августа 2021 года № 8-19. Зарегистрировано в Министерстве юстиции Республики Казахстан 14 сентября 2021 года № 24327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маслихата района Магжана Жумабаева Северо-Казахстанской области от 07.10.2022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социальной и медико-педагогической коррекционной поддержке детей с ограниченными возможностями", маслихат района Магжана Жумабаева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Магжана Жумабаева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07.10.2022 </w:t>
      </w:r>
      <w:r>
        <w:rPr>
          <w:rFonts w:ascii="Times New Roman"/>
          <w:b w:val="false"/>
          <w:i w:val="false"/>
          <w:color w:val="00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плану" от 1 апреля 2021 года № 3-28 (зарегистрировано в Реестре государственной регистрации нормативных правовых актов под № 7242).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2021 года № 8-19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Магжана Жумабаева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района Магжана Жумабаева Северо-Казахстанской области от 07.10.2022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21.04.2023 </w:t>
      </w:r>
      <w:r>
        <w:rPr>
          <w:rFonts w:ascii="Times New Roman"/>
          <w:b w:val="false"/>
          <w:i w:val="false"/>
          <w:color w:val="ff0000"/>
          <w:sz w:val="28"/>
        </w:rPr>
        <w:t>№ 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Магжана Жумабаева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 (далее - Правила возмещения затрат). 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"Отдел занятости и социальных программ акимата района Магжана Жумабаева Северо-Казахстанской области" на основании справки из учебного заведения, подтверждающей факт обучения ребенка с инвалидностью на дому.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ребенком-инвалидом восемнадцати лет, окончания срока инвалидности, в период обучения ребенка - инвалида в государственных учреждениях, смерть ребенка-инвалида), выплата прекращается с месяца, следующего за тем, в котором наступили соответствующие обстоятельства.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пяти месячным расчетным показателям на каждого ребенка с инвалидностью.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