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ede2" w14:textId="58ae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3-27. Зарегистрировано Департаментом юстиции Северо-Казахстанской области 5 апреля 2021 года № 7238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Магжана Жумабаева: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и распространяется на правоотношения возникшее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