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7aac" w14:textId="87c7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Благовещенского сельского округа Жамбылского района Северо-Казахстанской области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8 января 2021 года № 58/13. Зарегистрировано Департаментом юстиции Северо-Казахстанской области 14 января 2021 года № 7040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Благовещенского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83 313,2 тысяч тенге: налоговые поступления – 8 101 тысяча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75 212,2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84 260,2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947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04.05.2021 </w:t>
      </w:r>
      <w:r>
        <w:rPr>
          <w:rFonts w:ascii="Times New Roman"/>
          <w:b w:val="false"/>
          <w:i w:val="false"/>
          <w:color w:val="00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 указываемое в их учредительных документах, располагается на территории села.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штрафов, налагаемые акимом сельского округа за административные правонарушения;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добровольных сборов физических и юридических лиц;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доходов от коммунальной собственности сельского округа (коммунальной собственности местного самоуправления);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неналоговых поступления в бюджет сельского округа.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2021 год в сумме 17 954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2021 год целевые трансферты из областного бюджета: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в селе Майбалык;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Исключено решением маслихата Жамбылского района СевероКазахстанской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Исключено решением маслихата Жамбылского района СевероКазахстанской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уличного освещения в селах Майбалык, Богдановка;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государственных служащих местных исполнительных органов.";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маслихата Жамбылского района Северо-Казахстанской области от 04.05.2021 </w:t>
      </w:r>
      <w:r>
        <w:rPr>
          <w:rFonts w:ascii="Times New Roman"/>
          <w:b w:val="false"/>
          <w:i w:val="false"/>
          <w:color w:val="00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000000"/>
          <w:sz w:val="28"/>
        </w:rPr>
        <w:t>№ 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2021 год целевые трансферты из районного бюджета: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улиц населенных пунктов;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санитарии населенных пунктов;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функционирования автомобильных дорог сельского округа;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и озеленение населенных пунктов сельского округа;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содержание аппарата акима Благовещенского сельского округа Жамбылского района Северо-Казахстанской области.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определяются решением акима Благовещенского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2021-2023 годы.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Жамбылского района Северо-Казахстанской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расходы бюджета сельского округа за счет свободных остатков бюджетных средств, сложившихся на 1 января 2021 года, и возврата целевых трансфертов республиканского бюджета, неиспользованных (недоиспользованных) в 2020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Жамбылского района Северо-Казахстанской области от 04.05.2021 </w:t>
      </w:r>
      <w:r>
        <w:rPr>
          <w:rFonts w:ascii="Times New Roman"/>
          <w:b w:val="false"/>
          <w:i w:val="false"/>
          <w:color w:val="00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04.05.2021 </w:t>
      </w:r>
      <w:r>
        <w:rPr>
          <w:rFonts w:ascii="Times New Roman"/>
          <w:b w:val="false"/>
          <w:i w:val="false"/>
          <w:color w:val="ff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08.12.2021 </w:t>
      </w:r>
      <w:r>
        <w:rPr>
          <w:rFonts w:ascii="Times New Roman"/>
          <w:b w:val="false"/>
          <w:i w:val="false"/>
          <w:color w:val="ff0000"/>
          <w:sz w:val="28"/>
        </w:rPr>
        <w:t>№ 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84 260, 2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згачения,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Благовещенского сельского округа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Благовещенского сельского округа на 2021 год за счет свободных остатков бюджетных средств, сложившихся на 1 января 2021 года и возврата целевых трансфертов, неиспользованных (недоиспользованных) в 2020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04.05.2021 </w:t>
      </w:r>
      <w:r>
        <w:rPr>
          <w:rFonts w:ascii="Times New Roman"/>
          <w:b w:val="false"/>
          <w:i w:val="false"/>
          <w:color w:val="ff0000"/>
          <w:sz w:val="28"/>
        </w:rPr>
        <w:t>№ 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згачения,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Траснферты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