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aa7" w14:textId="7328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58/5. Зарегистрировано Департаментом юстиции Северо-Казахстанской области 14 января 2021 года № 7038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Майбалыкского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47 104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47 205,2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15.07.2021 года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33 474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устройство уличного освещения в селе Святодуховка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Святодуховка по улицам Береговая, Молодежная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уличного освещения в селе Жанажол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сельского округа;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труда методиста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Майбалыкского сельского округа Жамбылского района Северо-Казахстанской области.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Майбалыкского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101, 2 тысяч тенге – на освещение улиц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15.07.2021 года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15.07.2021 года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Майбалыкского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Жамбылского района Северо-Казахстанской области от 15.07.2021 года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