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97ae" w14:textId="5b09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24 декабря 2021 года № 13-1. Зарегистрировано в Министерстве юстиции Республики Казахстан 31 декабря 2021 года № 26323.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5 388 301,2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415 247,8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4 964 387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5 509 906,2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91 619,2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50 809,8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-213 224,2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213 224,2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73 469,8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11.04.2022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06.05.2022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29.09.2022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22.11.2022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села;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2022 год формируются за счет следующих неналоговых поступлений: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сельских округов;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2022 год формируются за счет поступлений от продажи основного капитала: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7.Предусмотреть бюджетные субвенции, передаваемые из областного бюджета в районный бюджет на 2022 год в сумме 2 867 043 тысяч тенге.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целевых трансфертов из республиканского бюджета.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2022-2024 годы".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бюджетные кредиты из республиканского бюджета для реализации мер социальной поддержки специалистов.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2022-2024 годы".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Акжарского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2022 год поступление целевых трансфертов из областного бюджета.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2022-2024 годы".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районном бюджете на 2022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резерв местного исполнительного органа района на 2022 год в сумме 595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Акжарского районного маслихата Северо-Казахстанской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развития с разделением на бюджетные инвестиционные проекты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11.04.2022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06.05.2022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29.09.2022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22.11.2022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2022 году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Акжарского районного маслихата Северо-Казахстанской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12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22.11.2022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Акжарского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