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daca" w14:textId="79ad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Аккайынском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19 октября 2021 года № 6-4. Зарегистрировано в Министерстве юстиции Республики Казахстан 1 ноября 2021 года № 24984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Аккайынского района Северо-Казахстанской области от 10.11.2022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социальной и медико-педагогической коррекционной поддержке детей с ограниченными возможностями", маслихат Аккайынского района Северо-Казахстанской области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Аккайынском районе Северо-Казахстанской области,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 от 26 ноября 2019 года № 34-7 (зарегистрировано в Реестре государственной регистрации нормативных правовых актов под № 5696).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инвалидов по индивидуальному учебному плану в Аккайынском районе Северо-Казахстанской области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Аккайынского района Северо-Казахстанской области от 10.11.2022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20.04.2023 </w:t>
      </w:r>
      <w:r>
        <w:rPr>
          <w:rFonts w:ascii="Times New Roman"/>
          <w:b w:val="false"/>
          <w:i w:val="false"/>
          <w:color w:val="ff0000"/>
          <w:sz w:val="28"/>
        </w:rPr>
        <w:t>№ 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Аккайынском районе Северо-Казахстанской области разработан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"Отдел занятости и социальных программ акимата Аккайынского района Северо-Казахстанской области"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пяти месячным расчетным показателям ежемесячно на каждого ребенка с инвалидностью.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Аккайынского района Северо-Казахстанской области от 26.07.2024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