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a98b" w14:textId="280a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Петропавловского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декабря 2021 года № 3. Зарегистрировано в Министерстве юстиции Республики Казахстан 23 декабря 2021 года № 25938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Петропавловского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собственность" от 15 сентября 2017 года № 3 (зарегистрировано в Реестре государственной регистрации нормативных правовых актов под № 4337);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15 сентября 2017 года № 3 "Об утверждении Правил управления бесхозяйными отходами, признанными решением суда, поступившими в коммунальную собственность" от 25 декабря 2017 года № 15 (зарегистрировано в Реестре государственной регистрации нормативных правовых актов под № 4493).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