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66a1" w14:textId="0146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Алматы от 15 сентября 2017 года № 152 "Об утверждении правил регулирования миграционных процессов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III сессии маслихата города Алматы VII созыва от 19 февраля 2021 года № 22. Зарегистрировано Департаментом юстиции города Алматы 1 марта 2021 года № 1691. Утратило силу решением маслихата города Алматы от 29 марта 2024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29.03.2024 года № 97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VІІ созыва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15 сентября 2017 года № 152 "Об утверждении правил регулирования миграционных процессов в городе Алматы" (зарегистрировано в Реестре государственной регистрации нормативных правовых актов за № 1410, опубликовано 19 октября 2017 года в газетах "Алматы ақшамы" и "Вечерний Алматы")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миграционных процессов в городе Алматы, утвержденные указанным решением, изложить в новой редакции согласно приложению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местного государственного управления и безопасности маслихата города Алматы Шимашеву Р.С.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III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XXI-й 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152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городе Алматы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регулирования миграционных процессов в городе Алматы (далее – Правила) разработаны в соответствии с Конституцией Республики Казахстан,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1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городе Алматы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городе Алматы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городе Алматы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в городе Алматы, национальный состав населения, сбалансированность рынка труда.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городе Алматы акимат города Алматы в уполномоченный орган по вопросам миграции населения вносят предложения, касающиеся: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территории города Алматы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кандасови переселенцев на среднесрочный период или предстоящий год.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определяемом Правительством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по месту жительства в жилище из государственного жилищного фонда или в жилище, арендованном акиматом города Алматы в частном жилищном фонде, осуществляется с учетом норм предоставления жилищ в размере не менее пятнадцати квадратных метров полезной площади на человека.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Акимат города Алматы в интересах местного государственного управления осуществляет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