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5621" w14:textId="d985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Аққулы от 16 августа 2019 года № 1-03/192 "Об утверждении схем и порядка перевозки в общеобразовательные школы детей, проживающих в отдаленных населенных пунктах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30 апреля 2021 года № 1-03/155. Зарегистрировано Департаментом юстиции Павлодарской области 12 мая 2021 года № 7278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и совместным постановлением акимата Павлодарской области от 20 марта 2020 года № 2 и решением Павлодарского областного маслихата от 20 марта 2020 года № 442/38 "О переименовании и изменении транскрипции некоторых административно-территориальных единиц Павлодарской области",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16 августа 2019 года № 1-03/192 "Об утверждении схем и порядка перевозки в общеобразовательные школы детей, проживающих в отдаленных населенных пунктах района Аққулы" (зарегистрированное в Реестре государственной регистрации нормативных правовых актов за № 6510, опубликованное 23 августа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Аққулы Муканова Р.Б.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1-03/192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Потанинскую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селе Шамши Республиканская трасса Омск - Майкапшагай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