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b312" w14:textId="3dab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5 ноября 2021 года № 5/11. Зарегистрировано в Министерстве юстиции Республики Казахстан 17 ноября 2021 года № 25192.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решения маслихата района Тереңкөл Павлодарской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 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Тереңкөл Павлодарской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 1/31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Тереңкөл "О возмещении затрат на обучение на дому детей с ограниченными возможностями из числа инвалидов по индивидуальному учебному плану в районе Тереңкөл" от 22 апреля 2019 года № 7/43 (зарегистрирован в Реестре государственной регистрации нормативных правовых актов под № 6320).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района Тереңкөл Павлодарской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2/4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Тереңкөл разработаны в соответствии с Правилами оказания государственной услуги "Возмещение затрат на обучение на дому детей с инвалидностью" (далее - Правила возмещения затрат),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района Тереңкөл" на основании справки из учебного заведения, подтверждающей факт обучения ребенка c инвалидностью на дому.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в квартал, равен восьми месячным расчетным показателям на каждого ребенка с инвалидностью.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