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2466" w14:textId="c7f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8 января 2021 года № 519/6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Железинском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апреля 2021 года № 23/7. Зарегистрирован в Министерстве юстиции Республики Казахстан 15 июня 2021 года № 23027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Железинском районе" от 8 января 2021 года № 519/6 (зарегистрированное в Реестре государственной регистрации нормативных правовых актов за № 7171)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Специализированое место для организации проведения мирных собраний в Железинском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районным домом культуры имени Кудайбергена Альсеитова, расположенная по улице Тәуелсіздік села Железинка. Норма предельной заполняемости для организации и проведения мирных собраний в форме собрания, митинга - двести человек.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