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761d" w14:textId="04d7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 февраля 2021 года № 16/1. Зарегистрировано Департаментом юстиции Павлодарской области 5 февраля 2021 года № 7203. Утратило силу постановлением акимата Железинского района Павлодарской области от 11 ноября 2024 года № 284/11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Железинского района Павлодарской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284/11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 и действует до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Железинского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Железинка, улица Лермонтова, между домами 9 и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"Модуль"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округ, село Прииртышск, улица Ленина,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округ, село Церковное, на пересечении улиц Мира - 1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округ, село Озерное, улица Динмухамеда Кунаева,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округ, село Жаңа Жұлдыз, улица Центральная, между домами 43/3 и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"Ағайын"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округ, село Енбекши, улица Шевченко,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округ, село Алаколь, улица Целинная,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округ, село Михайловка, улица Астана,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округ, село Актау улица Женіс,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округ, село Веселая Роща, улица Абая,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