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33de" w14:textId="1a83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5 марта 2021 года № 39. Зарегистрировано Департаментом юстиции Павлодарской области 10 марта 2021 года № 7221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Актогайского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предприятий Актогайского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3 000 001 тенге до 50 000 000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с суммы, превышающей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50 000 001 тенге до 250 000 000 тенге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тенге + 15 процентов с суммы, превышающей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250 000 001 тенге до 500 000 000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34 850 000 тенге + 25 процентов с суммы, превышающей чистый доход в размере 250 000 000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500 000 001 тенге до 1 000 000 000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97 350 000 тенге + 30 процентов с суммы, превышающей чистый доход в размере 500 000 000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1 000 000 001 тенге и свыше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247 350 000 тенге + 50 процентов с суммы, превышающей чистый доход в размере 1 000 000 000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