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8bf1" w14:textId="2698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"О бюджете города Аксу на 2021 - 2023 годы" от 23 декабря 2020 года № 475/71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15 октября 2021 года № 77/11. Зарегистрировано в Министерстве юстиции Республики Казахстан 22 октября 2021 года № 24851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 бюджете города Аксу на 2021 - 2023 годы" от 23 декабря 2020 года № 475/71 (зарегистрированное в Реестре государственной регистрации нормативных правовых актов под № 7107)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18854645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8094914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10598116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20666209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-27375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167392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37125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-1821314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1821314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1-1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на 2021 год установлено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26,5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26,5 процента.";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18854645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8094914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10598116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10577337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3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20666209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6516490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-1821314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