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dde2" w14:textId="7d1d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 возможностями из числа детей с инвалидностью по индивидуальному учебному плану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14 сентября 2021 года № 69/9. Зарегистрировано в Министерстве юстиции Республики Казахстан 29 сентября 2021 года № 24553.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203/30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Аксу,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203/30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Аксу Павлодарской области "О возмещении затрат на обучение на дому детей с ограниченными возможностями из числа инвалидов по индивидуальному учебному плану в городе Аксу" от 25 сентября 2014 года № 268/37 (зарегистрировано в Реестре государственной регистрации нормативных правовых актов под № 4090).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Аксу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203/30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Аксу разработаны в соответствии с Правилами оказания государственной услуги "Возмещение затрат на обучение на дому детей с инвалиднеостью",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Аксу"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Аксуского городского маслихата Павлодарской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118/18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городского маслихата Павлодарской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118/18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восьми месячным расчетным показателям на каждого ребенка с инвалидностью, ежеквартально.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