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041b" w14:textId="57a0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12 апреля 2021 года № 47. Зарегистрировано Департаментом юстиции Костанайской области 13 апреля 2021 года № 9858.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Узункольского района Костанайской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года,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Узункольского района Костанайской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Узункольского района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 от 19 июня 2019 года № 76, зарегистрированное в Реестре государственной регистрации нормативных правовых актов под № 8547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Узункольского района "О внесении изменений в постановление акимата от 19 июня 2019 года № 76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для которых устанавливаются повышенные не менее чем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от 28 мая 2020 года № 87, зарегистрированное в Реестре государственной регистрации нормативных правовых актов под № 9230.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Узункольского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Узункольского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Узункольского района Костанайской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оценке и определению потребности в специальных социальных услугах;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престарелыми и лицами с инвалидностью;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хормейстер;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концертмейстер;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 всех наименований (основных служб);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учителя казахского, английского языков;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спорта: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методист.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